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DA4" w:rsidRPr="00D87A7A" w:rsidRDefault="00404DA4" w:rsidP="00404DA4">
      <w:pPr>
        <w:spacing w:after="0"/>
        <w:rPr>
          <w:sz w:val="26"/>
          <w:szCs w:val="26"/>
        </w:rPr>
      </w:pPr>
      <w:r w:rsidRPr="00D87A7A">
        <w:rPr>
          <w:sz w:val="26"/>
          <w:szCs w:val="26"/>
        </w:rPr>
        <w:t>Nieuwsbrief Rekenen</w:t>
      </w:r>
    </w:p>
    <w:p w:rsidR="00404DA4" w:rsidRPr="00D87A7A" w:rsidRDefault="0025785C" w:rsidP="00404DA4">
      <w:pPr>
        <w:pBdr>
          <w:bottom w:val="single" w:sz="4" w:space="1" w:color="auto"/>
        </w:pBdr>
        <w:spacing w:after="0"/>
        <w:jc w:val="right"/>
        <w:rPr>
          <w:sz w:val="26"/>
          <w:szCs w:val="26"/>
        </w:rPr>
      </w:pPr>
      <w:r w:rsidRPr="00D87A7A">
        <w:rPr>
          <w:sz w:val="26"/>
          <w:szCs w:val="26"/>
        </w:rPr>
        <w:tab/>
        <w:t xml:space="preserve">Getal &amp; Ruimte Junior – Groep </w:t>
      </w:r>
      <w:r w:rsidR="007A5E24">
        <w:rPr>
          <w:sz w:val="26"/>
          <w:szCs w:val="26"/>
        </w:rPr>
        <w:t>8</w:t>
      </w:r>
      <w:r w:rsidR="00404DA4" w:rsidRPr="00D87A7A">
        <w:rPr>
          <w:sz w:val="26"/>
          <w:szCs w:val="26"/>
        </w:rPr>
        <w:t xml:space="preserve"> Blok </w:t>
      </w:r>
      <w:r w:rsidR="00BA325B">
        <w:rPr>
          <w:sz w:val="26"/>
          <w:szCs w:val="26"/>
        </w:rPr>
        <w:t>8</w:t>
      </w:r>
    </w:p>
    <w:p w:rsidR="00404DA4" w:rsidRPr="00D87A7A" w:rsidRDefault="00404DA4" w:rsidP="00404DA4">
      <w:pPr>
        <w:spacing w:after="0"/>
        <w:rPr>
          <w:sz w:val="26"/>
          <w:szCs w:val="26"/>
        </w:rPr>
      </w:pPr>
    </w:p>
    <w:p w:rsidR="00D03CA6" w:rsidRPr="00FE5522" w:rsidRDefault="00FE5522" w:rsidP="00FE5522">
      <w:pPr>
        <w:spacing w:after="0"/>
        <w:rPr>
          <w:sz w:val="26"/>
          <w:szCs w:val="26"/>
        </w:rPr>
      </w:pPr>
      <w:r w:rsidRPr="00FE5522">
        <w:rPr>
          <w:sz w:val="26"/>
          <w:szCs w:val="26"/>
        </w:rPr>
        <w:t xml:space="preserve">Dit blok gaat over rekenen en aardrijkskunde. De kinderen gebruiken hun rekenvaardigheden bij het inrichten en maken van een maquette. Ze gaan aan de slag met ruimtelijke figuren en plattegronden en maken zelf een kompas. Er wordt gerekend met het schema van het metrieke stelsel, schaal, coördinaten en windrichtingen, aanzichten en hoogtelijnen. Er wordt nagedacht over het landschap en de bevolkingsdichtheid van het eiland van de maquette. Er wordt toegewerkt naar het daadwerkelijk maken van </w:t>
      </w:r>
      <w:r>
        <w:rPr>
          <w:sz w:val="26"/>
          <w:szCs w:val="26"/>
        </w:rPr>
        <w:t>een maquette in les 14</w:t>
      </w:r>
      <w:r w:rsidRPr="00FE5522">
        <w:rPr>
          <w:sz w:val="26"/>
          <w:szCs w:val="26"/>
        </w:rPr>
        <w:t>.</w:t>
      </w:r>
    </w:p>
    <w:p w:rsidR="00FE5522" w:rsidRDefault="00FE5522" w:rsidP="00404DA4">
      <w:pPr>
        <w:spacing w:after="0"/>
        <w:rPr>
          <w:sz w:val="26"/>
          <w:szCs w:val="26"/>
        </w:rPr>
      </w:pPr>
    </w:p>
    <w:p w:rsidR="00404DA4" w:rsidRPr="00D87A7A" w:rsidRDefault="00F03680" w:rsidP="00404DA4">
      <w:pPr>
        <w:spacing w:after="0"/>
        <w:rPr>
          <w:sz w:val="26"/>
          <w:szCs w:val="26"/>
        </w:rPr>
      </w:pPr>
      <w:r>
        <w:rPr>
          <w:sz w:val="26"/>
          <w:szCs w:val="26"/>
        </w:rPr>
        <w:t>Deze maand leert uw kind:</w:t>
      </w:r>
    </w:p>
    <w:p w:rsidR="009B4DE7" w:rsidRDefault="000B1982" w:rsidP="00D03CA6">
      <w:pPr>
        <w:pStyle w:val="opsomming"/>
        <w:ind w:hanging="720"/>
        <w:rPr>
          <w:sz w:val="26"/>
          <w:szCs w:val="26"/>
        </w:rPr>
      </w:pPr>
      <w:r>
        <w:rPr>
          <w:sz w:val="26"/>
          <w:szCs w:val="26"/>
        </w:rPr>
        <w:t>Rekenen met bevolkingsdichtheid</w:t>
      </w:r>
    </w:p>
    <w:p w:rsidR="000B1982" w:rsidRDefault="000B1982" w:rsidP="00D03CA6">
      <w:pPr>
        <w:pStyle w:val="opsomming"/>
        <w:ind w:hanging="720"/>
        <w:rPr>
          <w:sz w:val="26"/>
          <w:szCs w:val="26"/>
        </w:rPr>
      </w:pPr>
      <w:r>
        <w:rPr>
          <w:sz w:val="26"/>
          <w:szCs w:val="26"/>
        </w:rPr>
        <w:t>Rekenen met schaal bij een plattegrond</w:t>
      </w:r>
    </w:p>
    <w:p w:rsidR="000B1982" w:rsidRDefault="000B1982" w:rsidP="00D03CA6">
      <w:pPr>
        <w:pStyle w:val="opsomming"/>
        <w:ind w:hanging="720"/>
        <w:rPr>
          <w:sz w:val="26"/>
          <w:szCs w:val="26"/>
        </w:rPr>
      </w:pPr>
      <w:r>
        <w:rPr>
          <w:sz w:val="26"/>
          <w:szCs w:val="26"/>
        </w:rPr>
        <w:t>Wat een maquette is</w:t>
      </w:r>
    </w:p>
    <w:p w:rsidR="000B1982" w:rsidRDefault="000B1982" w:rsidP="00D03CA6">
      <w:pPr>
        <w:pStyle w:val="opsomming"/>
        <w:ind w:hanging="720"/>
        <w:rPr>
          <w:sz w:val="26"/>
          <w:szCs w:val="26"/>
        </w:rPr>
      </w:pPr>
      <w:r>
        <w:rPr>
          <w:sz w:val="26"/>
          <w:szCs w:val="26"/>
        </w:rPr>
        <w:t>Plaats bepalen met coördinaten en windrichtingen</w:t>
      </w:r>
    </w:p>
    <w:p w:rsidR="000B1982" w:rsidRDefault="000B1982" w:rsidP="00D03CA6">
      <w:pPr>
        <w:pStyle w:val="opsomming"/>
        <w:ind w:hanging="720"/>
        <w:rPr>
          <w:sz w:val="26"/>
          <w:szCs w:val="26"/>
        </w:rPr>
      </w:pPr>
      <w:r>
        <w:rPr>
          <w:sz w:val="26"/>
          <w:szCs w:val="26"/>
        </w:rPr>
        <w:t>Hoe een kompas werkt</w:t>
      </w:r>
    </w:p>
    <w:p w:rsidR="000B1982" w:rsidRDefault="000B1982" w:rsidP="00D03CA6">
      <w:pPr>
        <w:pStyle w:val="opsomming"/>
        <w:ind w:hanging="720"/>
        <w:rPr>
          <w:sz w:val="26"/>
          <w:szCs w:val="26"/>
        </w:rPr>
      </w:pPr>
      <w:r>
        <w:rPr>
          <w:sz w:val="26"/>
          <w:szCs w:val="26"/>
        </w:rPr>
        <w:t>Een kompas maken</w:t>
      </w:r>
    </w:p>
    <w:p w:rsidR="000B1982" w:rsidRDefault="000B1982" w:rsidP="00D03CA6">
      <w:pPr>
        <w:pStyle w:val="opsomming"/>
        <w:ind w:hanging="720"/>
        <w:rPr>
          <w:sz w:val="26"/>
          <w:szCs w:val="26"/>
        </w:rPr>
      </w:pPr>
      <w:r>
        <w:rPr>
          <w:sz w:val="26"/>
          <w:szCs w:val="26"/>
        </w:rPr>
        <w:t>Werken met aanzichten en hoogtelijnen</w:t>
      </w:r>
    </w:p>
    <w:p w:rsidR="000B1982" w:rsidRDefault="000B1982" w:rsidP="00D03CA6">
      <w:pPr>
        <w:pStyle w:val="opsomming"/>
        <w:ind w:hanging="720"/>
        <w:rPr>
          <w:sz w:val="26"/>
          <w:szCs w:val="26"/>
        </w:rPr>
      </w:pPr>
      <w:r>
        <w:rPr>
          <w:sz w:val="26"/>
          <w:szCs w:val="26"/>
        </w:rPr>
        <w:t>Bouwplaten maken</w:t>
      </w:r>
    </w:p>
    <w:p w:rsidR="000B1982" w:rsidRDefault="000B1982" w:rsidP="00D03CA6">
      <w:pPr>
        <w:pStyle w:val="opsomming"/>
        <w:ind w:hanging="720"/>
        <w:rPr>
          <w:sz w:val="26"/>
          <w:szCs w:val="26"/>
        </w:rPr>
      </w:pPr>
      <w:r>
        <w:rPr>
          <w:sz w:val="26"/>
          <w:szCs w:val="26"/>
        </w:rPr>
        <w:t>Een maquette inrichten</w:t>
      </w:r>
    </w:p>
    <w:p w:rsidR="007402A9" w:rsidRDefault="007402A9" w:rsidP="007402A9">
      <w:pPr>
        <w:pStyle w:val="opsomming"/>
        <w:numPr>
          <w:ilvl w:val="0"/>
          <w:numId w:val="0"/>
        </w:numPr>
        <w:ind w:left="720" w:hanging="720"/>
        <w:rPr>
          <w:sz w:val="26"/>
          <w:szCs w:val="26"/>
        </w:rPr>
      </w:pPr>
    </w:p>
    <w:p w:rsidR="007402A9" w:rsidRDefault="007402A9" w:rsidP="007402A9">
      <w:pPr>
        <w:pStyle w:val="opsomming"/>
        <w:numPr>
          <w:ilvl w:val="0"/>
          <w:numId w:val="0"/>
        </w:numPr>
        <w:ind w:left="720" w:hanging="720"/>
        <w:rPr>
          <w:sz w:val="26"/>
          <w:szCs w:val="26"/>
        </w:rPr>
      </w:pPr>
      <w:r>
        <w:rPr>
          <w:sz w:val="26"/>
          <w:szCs w:val="26"/>
        </w:rPr>
        <w:t>In de klas komt aan de orde:</w:t>
      </w:r>
    </w:p>
    <w:p w:rsidR="00903F4B" w:rsidRDefault="007402A9" w:rsidP="009B4DE7">
      <w:pPr>
        <w:pStyle w:val="opsomming"/>
        <w:ind w:hanging="720"/>
        <w:rPr>
          <w:sz w:val="26"/>
          <w:szCs w:val="26"/>
        </w:rPr>
      </w:pPr>
      <w:r>
        <w:rPr>
          <w:sz w:val="26"/>
          <w:szCs w:val="26"/>
        </w:rPr>
        <w:t xml:space="preserve">Kinderen leren </w:t>
      </w:r>
      <w:r w:rsidR="000B1982">
        <w:rPr>
          <w:sz w:val="26"/>
          <w:szCs w:val="26"/>
        </w:rPr>
        <w:t>rekenen met bevolkingsdichtheid en hoe je schaal kunt gebruiken bij een plattegrond</w:t>
      </w:r>
      <w:r w:rsidR="009B4DE7">
        <w:rPr>
          <w:sz w:val="26"/>
          <w:szCs w:val="26"/>
        </w:rPr>
        <w:t>.</w:t>
      </w:r>
    </w:p>
    <w:p w:rsidR="009B4DE7" w:rsidRDefault="009B4DE7" w:rsidP="009B4DE7">
      <w:pPr>
        <w:pStyle w:val="opsomming"/>
        <w:ind w:hanging="720"/>
        <w:rPr>
          <w:sz w:val="26"/>
          <w:szCs w:val="26"/>
        </w:rPr>
      </w:pPr>
      <w:r>
        <w:rPr>
          <w:sz w:val="26"/>
          <w:szCs w:val="26"/>
        </w:rPr>
        <w:t xml:space="preserve">Kinderen leren </w:t>
      </w:r>
      <w:r w:rsidR="000B1982">
        <w:rPr>
          <w:sz w:val="26"/>
          <w:szCs w:val="26"/>
        </w:rPr>
        <w:t>bouwplaten maken en werken met verhoudingstabellen</w:t>
      </w:r>
      <w:bookmarkStart w:id="0" w:name="_GoBack"/>
      <w:bookmarkEnd w:id="0"/>
      <w:r>
        <w:rPr>
          <w:sz w:val="26"/>
          <w:szCs w:val="26"/>
        </w:rPr>
        <w:t>.</w:t>
      </w:r>
    </w:p>
    <w:p w:rsidR="009B4DE7" w:rsidRDefault="009B4DE7" w:rsidP="009B4DE7">
      <w:pPr>
        <w:pStyle w:val="opsomming"/>
        <w:ind w:hanging="720"/>
        <w:rPr>
          <w:sz w:val="26"/>
          <w:szCs w:val="26"/>
        </w:rPr>
      </w:pPr>
      <w:r>
        <w:rPr>
          <w:sz w:val="26"/>
          <w:szCs w:val="26"/>
        </w:rPr>
        <w:t xml:space="preserve">Kinderen leren </w:t>
      </w:r>
      <w:r w:rsidR="000B1982">
        <w:rPr>
          <w:sz w:val="26"/>
          <w:szCs w:val="26"/>
        </w:rPr>
        <w:t>hoe een kompas werkt en hoe je er zelf een kunt maken en werken met aanzichten en hoogtelijnen</w:t>
      </w:r>
      <w:r>
        <w:rPr>
          <w:sz w:val="26"/>
          <w:szCs w:val="26"/>
        </w:rPr>
        <w:t>.</w:t>
      </w:r>
    </w:p>
    <w:sectPr w:rsidR="009B4DE7" w:rsidSect="00D87A7A">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776"/>
    <w:multiLevelType w:val="hybridMultilevel"/>
    <w:tmpl w:val="ED0A557C"/>
    <w:lvl w:ilvl="0" w:tplc="F0CED2F6">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A4"/>
    <w:rsid w:val="00046014"/>
    <w:rsid w:val="000B1982"/>
    <w:rsid w:val="00204857"/>
    <w:rsid w:val="002230D0"/>
    <w:rsid w:val="002440CF"/>
    <w:rsid w:val="00246486"/>
    <w:rsid w:val="0025785C"/>
    <w:rsid w:val="0038061E"/>
    <w:rsid w:val="00404DA4"/>
    <w:rsid w:val="0048487D"/>
    <w:rsid w:val="004E73BD"/>
    <w:rsid w:val="0059305E"/>
    <w:rsid w:val="005D5A2E"/>
    <w:rsid w:val="006041F0"/>
    <w:rsid w:val="007402A9"/>
    <w:rsid w:val="0078671E"/>
    <w:rsid w:val="00790CE4"/>
    <w:rsid w:val="007A5E24"/>
    <w:rsid w:val="007D7079"/>
    <w:rsid w:val="00814088"/>
    <w:rsid w:val="008E40FC"/>
    <w:rsid w:val="00903F4B"/>
    <w:rsid w:val="00905F8C"/>
    <w:rsid w:val="009A2845"/>
    <w:rsid w:val="009B4DE7"/>
    <w:rsid w:val="00AA1742"/>
    <w:rsid w:val="00B816D3"/>
    <w:rsid w:val="00BA325B"/>
    <w:rsid w:val="00BE499A"/>
    <w:rsid w:val="00BE7E81"/>
    <w:rsid w:val="00C178A5"/>
    <w:rsid w:val="00D03CA6"/>
    <w:rsid w:val="00D84B72"/>
    <w:rsid w:val="00D87A7A"/>
    <w:rsid w:val="00F03680"/>
    <w:rsid w:val="00FE55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CE469"/>
  <w15:chartTrackingRefBased/>
  <w15:docId w15:val="{626977B9-1580-42F7-ACAD-D923079E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04DA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4DA4"/>
    <w:pPr>
      <w:ind w:left="720"/>
      <w:contextualSpacing/>
    </w:pPr>
  </w:style>
  <w:style w:type="paragraph" w:customStyle="1" w:styleId="opsomming">
    <w:name w:val="opsomming"/>
    <w:basedOn w:val="Lijstalinea"/>
    <w:qFormat/>
    <w:rsid w:val="00404DA4"/>
    <w:pPr>
      <w:numPr>
        <w:numId w:val="1"/>
      </w:numPr>
      <w:spacing w:after="0"/>
    </w:pPr>
    <w:rPr>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180</Words>
  <Characters>993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Infinitas learning</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Hoeven, Meijke van den</dc:creator>
  <cp:keywords/>
  <dc:description/>
  <cp:lastModifiedBy>Haisma, Anne</cp:lastModifiedBy>
  <cp:revision>4</cp:revision>
  <dcterms:created xsi:type="dcterms:W3CDTF">2018-04-16T13:23:00Z</dcterms:created>
  <dcterms:modified xsi:type="dcterms:W3CDTF">2018-04-16T13:55:00Z</dcterms:modified>
</cp:coreProperties>
</file>